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26879296" w:rsidR="008C0F8C" w:rsidRDefault="007A45FF" w:rsidP="008C0F8C">
      <w:pPr>
        <w:pStyle w:val="a6"/>
        <w:spacing w:line="240" w:lineRule="auto"/>
        <w:jc w:val="right"/>
        <w:rPr>
          <w:rFonts w:ascii="Times New Roman" w:hAnsi="Times New Roman"/>
        </w:rPr>
      </w:pPr>
      <w:r>
        <w:rPr>
          <w:rFonts w:ascii="Times New Roman" w:hAnsi="Times New Roman"/>
        </w:rPr>
        <w:t>Таблица 1</w:t>
      </w: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25E651AC" w:rsidR="007A72FB" w:rsidRPr="00456BAA" w:rsidRDefault="004D64A0" w:rsidP="00616A08">
            <w:pPr>
              <w:pStyle w:val="a8"/>
              <w:rPr>
                <w:sz w:val="24"/>
                <w:szCs w:val="24"/>
              </w:rPr>
            </w:pPr>
            <w:proofErr w:type="spellStart"/>
            <w:r w:rsidRPr="00456BAA">
              <w:rPr>
                <w:sz w:val="24"/>
                <w:szCs w:val="24"/>
              </w:rPr>
              <w:t>Мелкосрочные</w:t>
            </w:r>
            <w:proofErr w:type="spellEnd"/>
            <w:r w:rsidRPr="00456BAA">
              <w:rPr>
                <w:sz w:val="24"/>
                <w:szCs w:val="24"/>
              </w:rPr>
              <w:t xml:space="preserve"> работы на объектах АО «ОАС»</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50DC1FC7" w:rsidR="007A72FB" w:rsidRPr="00456BAA" w:rsidRDefault="00456BAA" w:rsidP="00EC4258">
            <w:pPr>
              <w:pStyle w:val="a8"/>
              <w:rPr>
                <w:b/>
                <w:sz w:val="24"/>
                <w:szCs w:val="24"/>
              </w:rPr>
            </w:pPr>
            <w:r w:rsidRPr="00456BAA">
              <w:rPr>
                <w:rStyle w:val="aa"/>
                <w:b w:val="0"/>
                <w:color w:val="333333"/>
                <w:sz w:val="24"/>
                <w:szCs w:val="24"/>
                <w:shd w:val="clear" w:color="auto" w:fill="FFFFFF"/>
              </w:rPr>
              <w:t>33.12.19.900</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456BAA" w:rsidRDefault="00EC4258" w:rsidP="00616A08">
            <w:pPr>
              <w:pStyle w:val="a8"/>
              <w:rPr>
                <w:sz w:val="24"/>
                <w:szCs w:val="24"/>
              </w:rPr>
            </w:pPr>
            <w:r w:rsidRPr="00456BAA">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2586AC86" w:rsidR="007A72FB" w:rsidRPr="00456BAA" w:rsidRDefault="004D64A0" w:rsidP="00616A08">
            <w:pPr>
              <w:pStyle w:val="a8"/>
              <w:rPr>
                <w:sz w:val="24"/>
                <w:szCs w:val="24"/>
              </w:rPr>
            </w:pPr>
            <w:r w:rsidRPr="00456BAA">
              <w:rPr>
                <w:sz w:val="24"/>
                <w:szCs w:val="24"/>
              </w:rPr>
              <w:t>499 999,00</w:t>
            </w:r>
            <w:r w:rsidR="00CC7349" w:rsidRPr="00456BAA">
              <w:rPr>
                <w:sz w:val="24"/>
                <w:szCs w:val="24"/>
              </w:rPr>
              <w:t xml:space="preserve"> без НДС</w:t>
            </w:r>
          </w:p>
        </w:tc>
      </w:tr>
      <w:tr w:rsidR="007A72FB" w14:paraId="038DEE03" w14:textId="77777777" w:rsidTr="00CC7349">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03691AE1" w:rsidR="007A72FB" w:rsidRPr="00456BAA" w:rsidRDefault="0095492C" w:rsidP="00616A08">
            <w:pPr>
              <w:pStyle w:val="a8"/>
              <w:rPr>
                <w:sz w:val="24"/>
                <w:szCs w:val="24"/>
              </w:rPr>
            </w:pPr>
            <w:r>
              <w:rPr>
                <w:sz w:val="24"/>
                <w:szCs w:val="24"/>
              </w:rPr>
              <w:t>14 110,31</w:t>
            </w:r>
            <w:r w:rsidR="00A17734" w:rsidRPr="00456BAA">
              <w:rPr>
                <w:sz w:val="24"/>
                <w:szCs w:val="24"/>
              </w:rPr>
              <w:t xml:space="preserve">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42F602FF" w:rsidR="007A72FB" w:rsidRPr="00456BAA" w:rsidRDefault="004D64A0" w:rsidP="00616A08">
            <w:pPr>
              <w:pStyle w:val="a8"/>
              <w:rPr>
                <w:sz w:val="24"/>
                <w:szCs w:val="24"/>
              </w:rPr>
            </w:pPr>
            <w:r w:rsidRPr="00456BAA">
              <w:rPr>
                <w:sz w:val="24"/>
                <w:szCs w:val="24"/>
              </w:rPr>
              <w:t>5</w:t>
            </w:r>
            <w:r w:rsidR="00CC7349" w:rsidRPr="00456BAA">
              <w:rPr>
                <w:sz w:val="24"/>
                <w:szCs w:val="24"/>
              </w:rPr>
              <w:t xml:space="preserve"> </w:t>
            </w:r>
            <w:r w:rsidR="004C49F2" w:rsidRPr="00456BAA">
              <w:rPr>
                <w:sz w:val="24"/>
                <w:szCs w:val="24"/>
              </w:rPr>
              <w:t>месяц</w:t>
            </w:r>
            <w:r w:rsidRPr="00456BAA">
              <w:rPr>
                <w:sz w:val="24"/>
                <w:szCs w:val="24"/>
              </w:rPr>
              <w:t>ев</w:t>
            </w:r>
          </w:p>
        </w:tc>
      </w:tr>
      <w:tr w:rsidR="007A72FB" w14:paraId="022478F3" w14:textId="77777777" w:rsidTr="00CC7349">
        <w:tc>
          <w:tcPr>
            <w:tcW w:w="516" w:type="dxa"/>
          </w:tcPr>
          <w:p w14:paraId="05F25F29" w14:textId="353D7B6E" w:rsidR="007A72FB" w:rsidRPr="00C421D4" w:rsidRDefault="007A72FB" w:rsidP="00616A08">
            <w:pPr>
              <w:pStyle w:val="a8"/>
              <w:rPr>
                <w:sz w:val="24"/>
                <w:szCs w:val="24"/>
              </w:rPr>
            </w:pPr>
            <w:r>
              <w:rPr>
                <w:sz w:val="24"/>
                <w:szCs w:val="24"/>
              </w:rPr>
              <w:t>7.</w:t>
            </w:r>
          </w:p>
        </w:tc>
        <w:tc>
          <w:tcPr>
            <w:tcW w:w="8410" w:type="dxa"/>
          </w:tcPr>
          <w:p w14:paraId="4C53FB15" w14:textId="231C0B83" w:rsidR="007A72FB" w:rsidRPr="00EC4258" w:rsidRDefault="007A72FB" w:rsidP="00616A08">
            <w:pPr>
              <w:pStyle w:val="a8"/>
              <w:rPr>
                <w:sz w:val="24"/>
                <w:szCs w:val="24"/>
              </w:rPr>
            </w:pPr>
            <w:r w:rsidRPr="00EC4258">
              <w:rPr>
                <w:sz w:val="24"/>
                <w:szCs w:val="24"/>
              </w:rPr>
              <w:t>Требования к поставке товаров (работ, услуг):</w:t>
            </w:r>
          </w:p>
        </w:tc>
        <w:tc>
          <w:tcPr>
            <w:tcW w:w="5634" w:type="dxa"/>
          </w:tcPr>
          <w:p w14:paraId="096D8CE0" w14:textId="5EE227E9" w:rsidR="004D64A0" w:rsidRPr="00456BAA" w:rsidRDefault="004D64A0" w:rsidP="004D64A0">
            <w:pPr>
              <w:pStyle w:val="ab"/>
              <w:spacing w:after="0"/>
              <w:ind w:left="0"/>
              <w:jc w:val="both"/>
            </w:pPr>
            <w:r w:rsidRPr="00456BAA">
              <w:rPr>
                <w:lang w:val="ru-RU"/>
              </w:rPr>
              <w:t>-</w:t>
            </w:r>
            <w:proofErr w:type="spellStart"/>
            <w:r w:rsidRPr="00456BAA">
              <w:rPr>
                <w:lang w:val="ru-RU"/>
              </w:rPr>
              <w:t>оказыва</w:t>
            </w:r>
            <w:r w:rsidRPr="00456BAA">
              <w:t>ть</w:t>
            </w:r>
            <w:proofErr w:type="spellEnd"/>
            <w:r w:rsidRPr="00456BAA">
              <w:t xml:space="preserve"> </w:t>
            </w:r>
            <w:r w:rsidRPr="00456BAA">
              <w:rPr>
                <w:lang w:val="ru-RU"/>
              </w:rPr>
              <w:t xml:space="preserve">Услуги </w:t>
            </w:r>
            <w:r w:rsidRPr="00456BAA">
              <w:t>качественно и в сроки</w:t>
            </w:r>
            <w:r w:rsidRPr="00456BAA">
              <w:rPr>
                <w:lang w:val="ru-RU"/>
              </w:rPr>
              <w:t>;</w:t>
            </w:r>
            <w:r w:rsidRPr="00456BAA">
              <w:t xml:space="preserve"> </w:t>
            </w:r>
          </w:p>
          <w:p w14:paraId="4AC2280B" w14:textId="35CB9A10" w:rsidR="004D64A0" w:rsidRPr="00456BAA" w:rsidRDefault="004D64A0" w:rsidP="004D64A0">
            <w:pPr>
              <w:pStyle w:val="ab"/>
              <w:spacing w:after="0"/>
              <w:ind w:left="0"/>
              <w:jc w:val="both"/>
            </w:pPr>
            <w:r w:rsidRPr="00456BAA">
              <w:t xml:space="preserve">-обеспечить </w:t>
            </w:r>
            <w:r w:rsidRPr="00456BAA">
              <w:rPr>
                <w:lang w:val="ru-RU"/>
              </w:rPr>
              <w:t>оказание Услуг</w:t>
            </w:r>
            <w:r w:rsidRPr="00456BAA">
              <w:t xml:space="preserve"> квалифицированным персоналом;</w:t>
            </w:r>
          </w:p>
          <w:p w14:paraId="15871074" w14:textId="77777777" w:rsidR="004D64A0" w:rsidRPr="00456BAA" w:rsidRDefault="004D64A0" w:rsidP="004D64A0">
            <w:pPr>
              <w:pStyle w:val="ab"/>
              <w:spacing w:after="0"/>
              <w:ind w:left="0"/>
              <w:jc w:val="both"/>
              <w:rPr>
                <w:lang w:val="ru-RU"/>
              </w:rPr>
            </w:pPr>
            <w:r w:rsidRPr="00456BAA">
              <w:t xml:space="preserve">- </w:t>
            </w:r>
            <w:r w:rsidRPr="00456BAA">
              <w:rPr>
                <w:lang w:val="ru-RU"/>
              </w:rPr>
              <w:t xml:space="preserve"> </w:t>
            </w:r>
            <w:r w:rsidRPr="00456BAA">
              <w:t xml:space="preserve">соблюдать правила по безопасности проведения работ, в том числе соблюдать правила противопожарной безопасности, требования по </w:t>
            </w:r>
            <w:r w:rsidRPr="00456BAA">
              <w:rPr>
                <w:lang w:val="ru-RU"/>
              </w:rPr>
              <w:t xml:space="preserve">охране труда и </w:t>
            </w:r>
            <w:r w:rsidRPr="00456BAA">
              <w:t xml:space="preserve"> технике безопасности при </w:t>
            </w:r>
            <w:r w:rsidRPr="00456BAA">
              <w:rPr>
                <w:lang w:val="ru-RU"/>
              </w:rPr>
              <w:t>оказании Услуг</w:t>
            </w:r>
            <w:r w:rsidRPr="00456BAA">
              <w:t xml:space="preserve"> на Объектах Заказчика</w:t>
            </w:r>
            <w:r w:rsidRPr="00456BAA">
              <w:rPr>
                <w:lang w:val="ru-RU"/>
              </w:rPr>
              <w:t xml:space="preserve">, а также нести полную ответственность за действия своих работников за соблюдение и обеспечение требований пожарной безопасности, охраны труда на объектах Заказчика, </w:t>
            </w:r>
            <w:r w:rsidRPr="00456BAA">
              <w:t>техник</w:t>
            </w:r>
            <w:r w:rsidRPr="00456BAA">
              <w:rPr>
                <w:lang w:val="ru-RU"/>
              </w:rPr>
              <w:t>и</w:t>
            </w:r>
            <w:r w:rsidRPr="00456BAA">
              <w:t xml:space="preserve"> безопасности, охран</w:t>
            </w:r>
            <w:r w:rsidRPr="00456BAA">
              <w:rPr>
                <w:lang w:val="ru-RU"/>
              </w:rPr>
              <w:t>ы</w:t>
            </w:r>
            <w:r w:rsidRPr="00456BAA">
              <w:t xml:space="preserve"> окружающей среды</w:t>
            </w:r>
            <w:r w:rsidRPr="00456BAA">
              <w:rPr>
                <w:lang w:val="ru-RU"/>
              </w:rPr>
              <w:t>;</w:t>
            </w:r>
          </w:p>
          <w:p w14:paraId="38999A19" w14:textId="77777777" w:rsidR="004D64A0" w:rsidRPr="00456BAA" w:rsidRDefault="004D64A0" w:rsidP="004D64A0">
            <w:pPr>
              <w:pStyle w:val="ConsNormal"/>
              <w:widowControl/>
              <w:ind w:firstLine="0"/>
              <w:jc w:val="both"/>
              <w:rPr>
                <w:rFonts w:ascii="Times New Roman" w:hAnsi="Times New Roman" w:cs="Times New Roman"/>
                <w:sz w:val="24"/>
                <w:szCs w:val="24"/>
              </w:rPr>
            </w:pPr>
            <w:r w:rsidRPr="00456BAA">
              <w:rPr>
                <w:rFonts w:ascii="Times New Roman" w:hAnsi="Times New Roman" w:cs="Times New Roman"/>
                <w:sz w:val="24"/>
                <w:szCs w:val="24"/>
              </w:rPr>
              <w:t>-  исполнять иные обязанности, предусмотренные настоящим договором.</w:t>
            </w:r>
          </w:p>
          <w:p w14:paraId="4CD4288D" w14:textId="164CB22D" w:rsidR="007A72FB" w:rsidRPr="00456BAA" w:rsidRDefault="007A72FB" w:rsidP="00DD5F4E">
            <w:pPr>
              <w:pStyle w:val="a8"/>
              <w:rPr>
                <w:sz w:val="24"/>
                <w:szCs w:val="24"/>
              </w:rPr>
            </w:pPr>
          </w:p>
        </w:tc>
      </w:tr>
      <w:tr w:rsidR="007A72FB" w14:paraId="703A168A" w14:textId="77777777" w:rsidTr="00CC7349">
        <w:tc>
          <w:tcPr>
            <w:tcW w:w="516" w:type="dxa"/>
          </w:tcPr>
          <w:p w14:paraId="378D530A" w14:textId="4330190B" w:rsidR="007A72FB" w:rsidRPr="00C421D4" w:rsidRDefault="007A72FB" w:rsidP="00616A08">
            <w:pPr>
              <w:pStyle w:val="a8"/>
              <w:rPr>
                <w:sz w:val="24"/>
                <w:szCs w:val="24"/>
              </w:rPr>
            </w:pPr>
            <w:r>
              <w:rPr>
                <w:sz w:val="24"/>
                <w:szCs w:val="24"/>
              </w:rPr>
              <w:t>8.</w:t>
            </w:r>
          </w:p>
        </w:tc>
        <w:tc>
          <w:tcPr>
            <w:tcW w:w="8410" w:type="dxa"/>
          </w:tcPr>
          <w:p w14:paraId="4C40BFF1" w14:textId="3E394EB5" w:rsidR="007A72FB" w:rsidRPr="00EC4258" w:rsidRDefault="007A72FB" w:rsidP="00616A08">
            <w:pPr>
              <w:pStyle w:val="a8"/>
              <w:rPr>
                <w:sz w:val="24"/>
                <w:szCs w:val="24"/>
              </w:rPr>
            </w:pPr>
            <w:r w:rsidRPr="00EC4258">
              <w:rPr>
                <w:sz w:val="24"/>
                <w:szCs w:val="24"/>
              </w:rPr>
              <w:t>Условия о гарантийных обязательствах:</w:t>
            </w:r>
          </w:p>
        </w:tc>
        <w:tc>
          <w:tcPr>
            <w:tcW w:w="5634" w:type="dxa"/>
          </w:tcPr>
          <w:p w14:paraId="6B106D32" w14:textId="1A6945D5" w:rsidR="007A72FB" w:rsidRPr="00EC4258" w:rsidRDefault="004C49F2" w:rsidP="00616A08">
            <w:pPr>
              <w:pStyle w:val="a8"/>
              <w:rPr>
                <w:sz w:val="24"/>
                <w:szCs w:val="24"/>
              </w:rPr>
            </w:pPr>
            <w:r>
              <w:rPr>
                <w:sz w:val="24"/>
                <w:szCs w:val="24"/>
              </w:rPr>
              <w:t>Не применяется</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08E7F133"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w:t>
            </w:r>
            <w:r w:rsidR="00A17734">
              <w:rPr>
                <w:sz w:val="24"/>
                <w:szCs w:val="24"/>
              </w:rPr>
              <w:t>актов выполненных работ</w:t>
            </w:r>
          </w:p>
        </w:tc>
      </w:tr>
      <w:tr w:rsidR="007A72FB" w14:paraId="2060560B" w14:textId="77777777" w:rsidTr="00A17734">
        <w:trPr>
          <w:trHeight w:val="553"/>
        </w:trPr>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47ACE0B" w:rsidR="007A72FB" w:rsidRPr="00EC4258" w:rsidRDefault="00A17734" w:rsidP="00616A08">
            <w:pPr>
              <w:pStyle w:val="a8"/>
              <w:rPr>
                <w:sz w:val="24"/>
                <w:szCs w:val="24"/>
              </w:rPr>
            </w:pPr>
            <w:r>
              <w:rPr>
                <w:sz w:val="24"/>
                <w:szCs w:val="24"/>
              </w:rPr>
              <w:t>01.0</w:t>
            </w:r>
            <w:r w:rsidR="00093E69">
              <w:rPr>
                <w:sz w:val="24"/>
                <w:szCs w:val="24"/>
              </w:rPr>
              <w:t>8</w:t>
            </w:r>
            <w:r>
              <w:rPr>
                <w:sz w:val="24"/>
                <w:szCs w:val="24"/>
              </w:rPr>
              <w:t>.2025</w:t>
            </w:r>
            <w:r w:rsidR="00462B54">
              <w:rPr>
                <w:sz w:val="24"/>
                <w:szCs w:val="24"/>
              </w:rPr>
              <w:t>-3</w:t>
            </w:r>
            <w:r w:rsidR="00704B6F">
              <w:rPr>
                <w:sz w:val="24"/>
                <w:szCs w:val="24"/>
              </w:rPr>
              <w:t>1</w:t>
            </w:r>
            <w:r w:rsidR="00462B54">
              <w:rPr>
                <w:sz w:val="24"/>
                <w:szCs w:val="24"/>
              </w:rPr>
              <w:t>.</w:t>
            </w:r>
            <w:r w:rsidR="004D64A0">
              <w:rPr>
                <w:sz w:val="24"/>
                <w:szCs w:val="24"/>
              </w:rPr>
              <w:t>12</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41A50CA6" w:rsidR="007A72FB" w:rsidRPr="00EC4258" w:rsidRDefault="00456BAA" w:rsidP="00616A08">
            <w:pPr>
              <w:pStyle w:val="a8"/>
              <w:rPr>
                <w:sz w:val="24"/>
                <w:szCs w:val="24"/>
              </w:rPr>
            </w:pPr>
            <w:r>
              <w:rPr>
                <w:sz w:val="24"/>
                <w:szCs w:val="24"/>
              </w:rPr>
              <w:t>300 объектов АО «ОАС»</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635EFF9E" w:rsidR="007A72FB" w:rsidRPr="00EC4258" w:rsidRDefault="00CC7349" w:rsidP="00616A08">
            <w:pPr>
              <w:pStyle w:val="a8"/>
              <w:rPr>
                <w:sz w:val="24"/>
                <w:szCs w:val="24"/>
              </w:rPr>
            </w:pPr>
            <w:r>
              <w:rPr>
                <w:sz w:val="24"/>
                <w:szCs w:val="24"/>
              </w:rPr>
              <w:t>До 3</w:t>
            </w:r>
            <w:r w:rsidR="004D64A0">
              <w:rPr>
                <w:sz w:val="24"/>
                <w:szCs w:val="24"/>
              </w:rPr>
              <w:t>1</w:t>
            </w:r>
            <w:r>
              <w:rPr>
                <w:sz w:val="24"/>
                <w:szCs w:val="24"/>
              </w:rPr>
              <w:t>.</w:t>
            </w:r>
            <w:r w:rsidR="002E42C6">
              <w:rPr>
                <w:sz w:val="24"/>
                <w:szCs w:val="24"/>
              </w:rPr>
              <w:t>0</w:t>
            </w:r>
            <w:r w:rsidR="004D64A0">
              <w:rPr>
                <w:sz w:val="24"/>
                <w:szCs w:val="24"/>
              </w:rPr>
              <w:t>1</w:t>
            </w:r>
            <w:r>
              <w:rPr>
                <w:sz w:val="24"/>
                <w:szCs w:val="24"/>
              </w:rPr>
              <w:t>.202</w:t>
            </w:r>
            <w:r w:rsidR="004D64A0">
              <w:rPr>
                <w:sz w:val="24"/>
                <w:szCs w:val="24"/>
              </w:rPr>
              <w:t>7</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638137F7" w:rsidR="007A72FB" w:rsidRPr="00EC4258" w:rsidRDefault="00046DF6" w:rsidP="00616A08">
            <w:pPr>
              <w:pStyle w:val="a8"/>
              <w:rPr>
                <w:sz w:val="24"/>
                <w:szCs w:val="24"/>
              </w:rPr>
            </w:pPr>
            <w:r>
              <w:rPr>
                <w:sz w:val="24"/>
                <w:szCs w:val="24"/>
              </w:rPr>
              <w:t>23.07.2026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25D6C0BA" w:rsidR="007A72FB" w:rsidRPr="00EC4258" w:rsidRDefault="00046DF6" w:rsidP="00616A08">
            <w:pPr>
              <w:pStyle w:val="a8"/>
              <w:rPr>
                <w:sz w:val="24"/>
                <w:szCs w:val="24"/>
              </w:rPr>
            </w:pPr>
            <w:r>
              <w:rPr>
                <w:sz w:val="24"/>
                <w:szCs w:val="24"/>
              </w:rPr>
              <w:t>27.07.2026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49BFA256" w:rsidR="007A72FB" w:rsidRPr="00EC4258" w:rsidRDefault="00046DF6" w:rsidP="00616A08">
            <w:pPr>
              <w:pStyle w:val="a8"/>
              <w:rPr>
                <w:sz w:val="24"/>
                <w:szCs w:val="24"/>
              </w:rPr>
            </w:pPr>
            <w:r>
              <w:rPr>
                <w:sz w:val="24"/>
                <w:szCs w:val="24"/>
              </w:rPr>
              <w:t>28.07.2026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lastRenderedPageBreak/>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490CB22C" w14:textId="019427CB" w:rsidR="007A45FF" w:rsidRDefault="001306FF" w:rsidP="007A45FF">
      <w:pPr>
        <w:rPr>
          <w:b/>
          <w:bCs/>
          <w:sz w:val="20"/>
          <w:szCs w:val="20"/>
        </w:rPr>
      </w:pPr>
      <w:r>
        <w:rPr>
          <w:rFonts w:ascii="Times New Roman" w:hAnsi="Times New Roman"/>
        </w:rPr>
        <w:br w:type="textWrapping" w:clear="all"/>
      </w:r>
    </w:p>
    <w:p w14:paraId="6B809702" w14:textId="77777777" w:rsidR="007A45FF" w:rsidRPr="00917136" w:rsidRDefault="007A45FF" w:rsidP="007A45FF">
      <w:pPr>
        <w:rPr>
          <w:b/>
          <w:bCs/>
          <w:sz w:val="20"/>
          <w:szCs w:val="20"/>
        </w:rPr>
      </w:pPr>
    </w:p>
    <w:p w14:paraId="071C0F04" w14:textId="27018D3D" w:rsidR="007A45FF" w:rsidRPr="007A45FF" w:rsidRDefault="007A45FF" w:rsidP="007A45FF">
      <w:pPr>
        <w:jc w:val="right"/>
        <w:rPr>
          <w:bCs/>
          <w:sz w:val="20"/>
          <w:szCs w:val="20"/>
        </w:rPr>
      </w:pPr>
      <w:r w:rsidRPr="007A45FF">
        <w:rPr>
          <w:bCs/>
          <w:sz w:val="20"/>
          <w:szCs w:val="20"/>
        </w:rPr>
        <w:t>Таблица 2</w:t>
      </w:r>
    </w:p>
    <w:p w14:paraId="5A78B570" w14:textId="77777777" w:rsidR="007A45FF" w:rsidRPr="00917136" w:rsidRDefault="007A45FF" w:rsidP="007A45FF">
      <w:pPr>
        <w:jc w:val="center"/>
        <w:rPr>
          <w:b/>
          <w:bCs/>
          <w:sz w:val="20"/>
          <w:szCs w:val="20"/>
        </w:rPr>
      </w:pPr>
      <w:r w:rsidRPr="00917136">
        <w:rPr>
          <w:b/>
          <w:bCs/>
          <w:sz w:val="20"/>
          <w:szCs w:val="20"/>
        </w:rPr>
        <w:t xml:space="preserve">ПЕРЕЧЕНЬ УСЛУГ </w:t>
      </w:r>
    </w:p>
    <w:p w14:paraId="0E660C0D" w14:textId="77777777" w:rsidR="007A45FF" w:rsidRPr="00917136" w:rsidRDefault="007A45FF" w:rsidP="007A45FF">
      <w:pPr>
        <w:pStyle w:val="ConsNormal"/>
        <w:widowControl/>
        <w:ind w:firstLine="567"/>
        <w:jc w:val="both"/>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474"/>
      </w:tblGrid>
      <w:tr w:rsidR="007A45FF" w:rsidRPr="00917136" w14:paraId="7FC63695"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7BE90EDC" w14:textId="77777777" w:rsidR="007A45FF" w:rsidRPr="00917136" w:rsidRDefault="007A45FF" w:rsidP="00042ED7">
            <w:pPr>
              <w:jc w:val="center"/>
              <w:rPr>
                <w:rFonts w:eastAsia="Calibri"/>
                <w:sz w:val="20"/>
                <w:szCs w:val="20"/>
              </w:rPr>
            </w:pPr>
            <w:r w:rsidRPr="00917136">
              <w:rPr>
                <w:rFonts w:eastAsia="Calibri"/>
                <w:sz w:val="20"/>
                <w:szCs w:val="20"/>
              </w:rPr>
              <w:t>№</w:t>
            </w:r>
          </w:p>
        </w:tc>
        <w:tc>
          <w:tcPr>
            <w:tcW w:w="5670" w:type="dxa"/>
            <w:tcBorders>
              <w:top w:val="single" w:sz="4" w:space="0" w:color="auto"/>
              <w:left w:val="single" w:sz="4" w:space="0" w:color="auto"/>
              <w:bottom w:val="single" w:sz="4" w:space="0" w:color="auto"/>
              <w:right w:val="single" w:sz="4" w:space="0" w:color="auto"/>
            </w:tcBorders>
            <w:hideMark/>
          </w:tcPr>
          <w:p w14:paraId="36EBFA58" w14:textId="77777777" w:rsidR="007A45FF" w:rsidRPr="00917136" w:rsidRDefault="007A45FF" w:rsidP="00042ED7">
            <w:pPr>
              <w:jc w:val="center"/>
              <w:rPr>
                <w:rFonts w:eastAsia="Calibri"/>
                <w:sz w:val="20"/>
                <w:szCs w:val="20"/>
              </w:rPr>
            </w:pPr>
            <w:r w:rsidRPr="00917136">
              <w:rPr>
                <w:rFonts w:eastAsia="Calibri"/>
                <w:sz w:val="20"/>
                <w:szCs w:val="20"/>
              </w:rPr>
              <w:t>Наименование работ</w:t>
            </w:r>
          </w:p>
        </w:tc>
        <w:tc>
          <w:tcPr>
            <w:tcW w:w="3474" w:type="dxa"/>
            <w:tcBorders>
              <w:top w:val="single" w:sz="4" w:space="0" w:color="auto"/>
              <w:left w:val="single" w:sz="4" w:space="0" w:color="auto"/>
              <w:bottom w:val="single" w:sz="4" w:space="0" w:color="auto"/>
              <w:right w:val="single" w:sz="4" w:space="0" w:color="auto"/>
            </w:tcBorders>
          </w:tcPr>
          <w:p w14:paraId="15EFD584" w14:textId="77777777" w:rsidR="007A45FF" w:rsidRPr="00917136" w:rsidRDefault="007A45FF" w:rsidP="00042ED7">
            <w:pPr>
              <w:jc w:val="center"/>
              <w:rPr>
                <w:rFonts w:eastAsia="Calibri"/>
                <w:sz w:val="20"/>
                <w:szCs w:val="20"/>
              </w:rPr>
            </w:pPr>
            <w:r w:rsidRPr="00917136">
              <w:rPr>
                <w:rFonts w:eastAsia="Calibri"/>
                <w:sz w:val="20"/>
                <w:szCs w:val="20"/>
              </w:rPr>
              <w:t>Периодичность</w:t>
            </w:r>
          </w:p>
          <w:p w14:paraId="2CDEF0BC" w14:textId="77777777" w:rsidR="007A45FF" w:rsidRPr="00917136" w:rsidRDefault="007A45FF" w:rsidP="00042ED7">
            <w:pPr>
              <w:jc w:val="center"/>
              <w:rPr>
                <w:rFonts w:eastAsia="Calibri"/>
                <w:sz w:val="20"/>
                <w:szCs w:val="20"/>
              </w:rPr>
            </w:pPr>
          </w:p>
        </w:tc>
      </w:tr>
      <w:tr w:rsidR="00456BAA" w:rsidRPr="00917136" w14:paraId="7696825B" w14:textId="77777777" w:rsidTr="00E4580B">
        <w:trPr>
          <w:jc w:val="center"/>
        </w:trPr>
        <w:tc>
          <w:tcPr>
            <w:tcW w:w="675" w:type="dxa"/>
            <w:tcBorders>
              <w:top w:val="single" w:sz="4" w:space="0" w:color="auto"/>
              <w:left w:val="single" w:sz="4" w:space="0" w:color="auto"/>
              <w:bottom w:val="single" w:sz="4" w:space="0" w:color="auto"/>
              <w:right w:val="single" w:sz="4" w:space="0" w:color="auto"/>
            </w:tcBorders>
            <w:hideMark/>
          </w:tcPr>
          <w:p w14:paraId="7228ED9C" w14:textId="77777777" w:rsidR="00456BAA" w:rsidRPr="00917136" w:rsidRDefault="00456BAA" w:rsidP="00456BAA">
            <w:pPr>
              <w:jc w:val="center"/>
              <w:rPr>
                <w:rFonts w:eastAsia="Calibri"/>
                <w:sz w:val="20"/>
                <w:szCs w:val="20"/>
              </w:rPr>
            </w:pPr>
            <w:r w:rsidRPr="00917136">
              <w:rPr>
                <w:rFonts w:eastAsia="Calibri"/>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tcPr>
          <w:p w14:paraId="273060B3" w14:textId="7BA7ABCA" w:rsidR="00456BAA" w:rsidRPr="00917136" w:rsidRDefault="00456BAA" w:rsidP="00456BAA">
            <w:pPr>
              <w:rPr>
                <w:rFonts w:eastAsia="Calibri"/>
                <w:sz w:val="20"/>
                <w:szCs w:val="20"/>
              </w:rPr>
            </w:pPr>
            <w:r>
              <w:rPr>
                <w:color w:val="000000"/>
              </w:rPr>
              <w:t>Перевозка мебели с грузчиками</w:t>
            </w:r>
          </w:p>
        </w:tc>
        <w:tc>
          <w:tcPr>
            <w:tcW w:w="3474" w:type="dxa"/>
            <w:tcBorders>
              <w:top w:val="single" w:sz="4" w:space="0" w:color="auto"/>
              <w:left w:val="single" w:sz="4" w:space="0" w:color="auto"/>
              <w:bottom w:val="single" w:sz="4" w:space="0" w:color="auto"/>
              <w:right w:val="single" w:sz="4" w:space="0" w:color="auto"/>
            </w:tcBorders>
          </w:tcPr>
          <w:p w14:paraId="05FA8394" w14:textId="509537D5" w:rsidR="00456BAA" w:rsidRPr="00917136" w:rsidRDefault="00456BAA" w:rsidP="00456BAA">
            <w:pPr>
              <w:jc w:val="center"/>
              <w:rPr>
                <w:rFonts w:eastAsia="Calibri"/>
                <w:sz w:val="20"/>
                <w:szCs w:val="20"/>
              </w:rPr>
            </w:pPr>
            <w:r>
              <w:rPr>
                <w:rFonts w:eastAsia="Calibri"/>
                <w:sz w:val="20"/>
                <w:szCs w:val="20"/>
              </w:rPr>
              <w:t>По необходимости</w:t>
            </w:r>
          </w:p>
        </w:tc>
      </w:tr>
      <w:tr w:rsidR="00456BAA" w:rsidRPr="00917136" w14:paraId="5F656805" w14:textId="77777777" w:rsidTr="00E4580B">
        <w:trPr>
          <w:jc w:val="center"/>
        </w:trPr>
        <w:tc>
          <w:tcPr>
            <w:tcW w:w="675" w:type="dxa"/>
            <w:tcBorders>
              <w:top w:val="single" w:sz="4" w:space="0" w:color="auto"/>
              <w:left w:val="single" w:sz="4" w:space="0" w:color="auto"/>
              <w:bottom w:val="single" w:sz="4" w:space="0" w:color="auto"/>
              <w:right w:val="single" w:sz="4" w:space="0" w:color="auto"/>
            </w:tcBorders>
            <w:hideMark/>
          </w:tcPr>
          <w:p w14:paraId="0713C2BD" w14:textId="77777777" w:rsidR="00456BAA" w:rsidRPr="00917136" w:rsidRDefault="00456BAA" w:rsidP="00456BAA">
            <w:pPr>
              <w:jc w:val="center"/>
              <w:rPr>
                <w:rFonts w:eastAsia="Calibri"/>
                <w:sz w:val="20"/>
                <w:szCs w:val="20"/>
              </w:rPr>
            </w:pPr>
            <w:r w:rsidRPr="00917136">
              <w:rPr>
                <w:rFonts w:eastAsia="Calibri"/>
                <w:sz w:val="20"/>
                <w:szCs w:val="20"/>
              </w:rPr>
              <w:t>2</w:t>
            </w:r>
          </w:p>
        </w:tc>
        <w:tc>
          <w:tcPr>
            <w:tcW w:w="5670" w:type="dxa"/>
            <w:tcBorders>
              <w:top w:val="nil"/>
              <w:left w:val="single" w:sz="4" w:space="0" w:color="auto"/>
              <w:bottom w:val="nil"/>
              <w:right w:val="single" w:sz="4" w:space="0" w:color="auto"/>
            </w:tcBorders>
            <w:shd w:val="clear" w:color="000000" w:fill="FFFFFF"/>
            <w:vAlign w:val="center"/>
          </w:tcPr>
          <w:p w14:paraId="1C2292DF" w14:textId="58F557B8" w:rsidR="00456BAA" w:rsidRPr="00917136" w:rsidRDefault="00456BAA" w:rsidP="00456BAA">
            <w:pPr>
              <w:rPr>
                <w:rFonts w:eastAsia="Calibri"/>
                <w:sz w:val="20"/>
                <w:szCs w:val="20"/>
              </w:rPr>
            </w:pPr>
            <w:proofErr w:type="spellStart"/>
            <w:r>
              <w:rPr>
                <w:color w:val="000000"/>
              </w:rPr>
              <w:t>Мелкосрочные</w:t>
            </w:r>
            <w:proofErr w:type="spellEnd"/>
            <w:r>
              <w:rPr>
                <w:color w:val="000000"/>
              </w:rPr>
              <w:t xml:space="preserve"> ремонтные работы</w:t>
            </w:r>
          </w:p>
        </w:tc>
        <w:tc>
          <w:tcPr>
            <w:tcW w:w="3474" w:type="dxa"/>
            <w:tcBorders>
              <w:top w:val="single" w:sz="4" w:space="0" w:color="auto"/>
              <w:left w:val="single" w:sz="4" w:space="0" w:color="auto"/>
              <w:bottom w:val="single" w:sz="4" w:space="0" w:color="auto"/>
              <w:right w:val="single" w:sz="4" w:space="0" w:color="auto"/>
            </w:tcBorders>
          </w:tcPr>
          <w:p w14:paraId="7569300D" w14:textId="078BCA30" w:rsidR="00456BAA" w:rsidRPr="00917136" w:rsidRDefault="00456BAA" w:rsidP="00456BAA">
            <w:pPr>
              <w:jc w:val="center"/>
              <w:rPr>
                <w:rFonts w:eastAsia="Calibri"/>
                <w:sz w:val="20"/>
                <w:szCs w:val="20"/>
              </w:rPr>
            </w:pPr>
            <w:r>
              <w:rPr>
                <w:rFonts w:eastAsia="Calibri"/>
                <w:sz w:val="20"/>
                <w:szCs w:val="20"/>
              </w:rPr>
              <w:t>По необходимости</w:t>
            </w:r>
          </w:p>
        </w:tc>
      </w:tr>
      <w:tr w:rsidR="00456BAA" w:rsidRPr="00917136" w14:paraId="1F0CF27C" w14:textId="77777777" w:rsidTr="00E4580B">
        <w:trPr>
          <w:jc w:val="center"/>
        </w:trPr>
        <w:tc>
          <w:tcPr>
            <w:tcW w:w="675" w:type="dxa"/>
            <w:tcBorders>
              <w:top w:val="single" w:sz="4" w:space="0" w:color="auto"/>
              <w:left w:val="single" w:sz="4" w:space="0" w:color="auto"/>
              <w:bottom w:val="single" w:sz="4" w:space="0" w:color="auto"/>
              <w:right w:val="single" w:sz="4" w:space="0" w:color="auto"/>
            </w:tcBorders>
            <w:hideMark/>
          </w:tcPr>
          <w:p w14:paraId="5054670D" w14:textId="77777777" w:rsidR="00456BAA" w:rsidRPr="00917136" w:rsidRDefault="00456BAA" w:rsidP="00456BAA">
            <w:pPr>
              <w:jc w:val="center"/>
              <w:rPr>
                <w:rFonts w:eastAsia="Calibri"/>
                <w:sz w:val="20"/>
                <w:szCs w:val="20"/>
              </w:rPr>
            </w:pPr>
            <w:r w:rsidRPr="00917136">
              <w:rPr>
                <w:rFonts w:eastAsia="Calibri"/>
                <w:sz w:val="20"/>
                <w:szCs w:val="20"/>
              </w:rPr>
              <w:t>3</w:t>
            </w:r>
          </w:p>
        </w:tc>
        <w:tc>
          <w:tcPr>
            <w:tcW w:w="5670" w:type="dxa"/>
            <w:tcBorders>
              <w:top w:val="single" w:sz="4" w:space="0" w:color="auto"/>
              <w:left w:val="single" w:sz="4" w:space="0" w:color="auto"/>
              <w:bottom w:val="nil"/>
              <w:right w:val="single" w:sz="4" w:space="0" w:color="auto"/>
            </w:tcBorders>
            <w:shd w:val="clear" w:color="000000" w:fill="FFFFFF"/>
            <w:vAlign w:val="center"/>
          </w:tcPr>
          <w:p w14:paraId="51023264" w14:textId="604C819C" w:rsidR="00456BAA" w:rsidRPr="00917136" w:rsidRDefault="00456BAA" w:rsidP="00456BAA">
            <w:pPr>
              <w:rPr>
                <w:rFonts w:eastAsia="Calibri"/>
                <w:sz w:val="20"/>
                <w:szCs w:val="20"/>
              </w:rPr>
            </w:pPr>
            <w:proofErr w:type="spellStart"/>
            <w:r>
              <w:rPr>
                <w:color w:val="000000"/>
              </w:rPr>
              <w:t>Мелкосрочный</w:t>
            </w:r>
            <w:proofErr w:type="spellEnd"/>
            <w:r>
              <w:rPr>
                <w:color w:val="000000"/>
              </w:rPr>
              <w:t xml:space="preserve"> ремонт оборудования</w:t>
            </w:r>
          </w:p>
        </w:tc>
        <w:tc>
          <w:tcPr>
            <w:tcW w:w="3474" w:type="dxa"/>
            <w:tcBorders>
              <w:top w:val="single" w:sz="4" w:space="0" w:color="auto"/>
              <w:left w:val="single" w:sz="4" w:space="0" w:color="auto"/>
              <w:bottom w:val="single" w:sz="4" w:space="0" w:color="auto"/>
              <w:right w:val="single" w:sz="4" w:space="0" w:color="auto"/>
            </w:tcBorders>
          </w:tcPr>
          <w:p w14:paraId="5C5409E8" w14:textId="18D844D1" w:rsidR="00456BAA" w:rsidRPr="00917136" w:rsidRDefault="00456BAA" w:rsidP="00456BAA">
            <w:pPr>
              <w:jc w:val="center"/>
              <w:rPr>
                <w:rFonts w:eastAsia="Calibri"/>
                <w:sz w:val="20"/>
                <w:szCs w:val="20"/>
              </w:rPr>
            </w:pPr>
            <w:r>
              <w:rPr>
                <w:rFonts w:eastAsia="Calibri"/>
                <w:sz w:val="20"/>
                <w:szCs w:val="20"/>
              </w:rPr>
              <w:t>По необходимости</w:t>
            </w:r>
          </w:p>
        </w:tc>
      </w:tr>
      <w:tr w:rsidR="00456BAA" w:rsidRPr="00917136" w14:paraId="5367AAA6" w14:textId="77777777" w:rsidTr="00E4580B">
        <w:trPr>
          <w:jc w:val="center"/>
        </w:trPr>
        <w:tc>
          <w:tcPr>
            <w:tcW w:w="675" w:type="dxa"/>
            <w:tcBorders>
              <w:top w:val="single" w:sz="4" w:space="0" w:color="auto"/>
              <w:left w:val="single" w:sz="4" w:space="0" w:color="auto"/>
              <w:bottom w:val="single" w:sz="4" w:space="0" w:color="auto"/>
              <w:right w:val="single" w:sz="4" w:space="0" w:color="auto"/>
            </w:tcBorders>
            <w:hideMark/>
          </w:tcPr>
          <w:p w14:paraId="4EBF336C" w14:textId="77777777" w:rsidR="00456BAA" w:rsidRPr="00917136" w:rsidRDefault="00456BAA" w:rsidP="00456BAA">
            <w:pPr>
              <w:jc w:val="center"/>
              <w:rPr>
                <w:rFonts w:eastAsia="Calibri"/>
                <w:sz w:val="20"/>
                <w:szCs w:val="20"/>
              </w:rPr>
            </w:pPr>
            <w:r w:rsidRPr="00917136">
              <w:rPr>
                <w:rFonts w:eastAsia="Calibri"/>
                <w:sz w:val="20"/>
                <w:szCs w:val="20"/>
              </w:rPr>
              <w:t>4</w:t>
            </w:r>
          </w:p>
        </w:tc>
        <w:tc>
          <w:tcPr>
            <w:tcW w:w="5670" w:type="dxa"/>
            <w:tcBorders>
              <w:top w:val="single" w:sz="4" w:space="0" w:color="auto"/>
              <w:left w:val="single" w:sz="4" w:space="0" w:color="auto"/>
              <w:bottom w:val="nil"/>
              <w:right w:val="single" w:sz="4" w:space="0" w:color="auto"/>
            </w:tcBorders>
            <w:shd w:val="clear" w:color="000000" w:fill="FFFFFF"/>
            <w:vAlign w:val="center"/>
          </w:tcPr>
          <w:p w14:paraId="18248ECD" w14:textId="2FBD9C8C" w:rsidR="00456BAA" w:rsidRPr="00917136" w:rsidRDefault="00456BAA" w:rsidP="00456BAA">
            <w:pPr>
              <w:rPr>
                <w:rFonts w:eastAsia="Calibri"/>
                <w:sz w:val="20"/>
                <w:szCs w:val="20"/>
              </w:rPr>
            </w:pPr>
            <w:proofErr w:type="spellStart"/>
            <w:r>
              <w:rPr>
                <w:color w:val="000000"/>
              </w:rPr>
              <w:t>Мелкосрочные</w:t>
            </w:r>
            <w:proofErr w:type="spellEnd"/>
            <w:r>
              <w:rPr>
                <w:color w:val="000000"/>
              </w:rPr>
              <w:t xml:space="preserve"> сантехнические работы</w:t>
            </w:r>
          </w:p>
        </w:tc>
        <w:tc>
          <w:tcPr>
            <w:tcW w:w="3474" w:type="dxa"/>
            <w:tcBorders>
              <w:top w:val="single" w:sz="4" w:space="0" w:color="auto"/>
              <w:left w:val="single" w:sz="4" w:space="0" w:color="auto"/>
              <w:bottom w:val="single" w:sz="4" w:space="0" w:color="auto"/>
              <w:right w:val="single" w:sz="4" w:space="0" w:color="auto"/>
            </w:tcBorders>
          </w:tcPr>
          <w:p w14:paraId="4D871CC6" w14:textId="3BD4D44D" w:rsidR="00456BAA" w:rsidRPr="00917136" w:rsidRDefault="00456BAA" w:rsidP="00456BAA">
            <w:pPr>
              <w:jc w:val="center"/>
              <w:rPr>
                <w:rFonts w:eastAsia="Calibri"/>
                <w:sz w:val="20"/>
                <w:szCs w:val="20"/>
              </w:rPr>
            </w:pPr>
            <w:r>
              <w:rPr>
                <w:rFonts w:eastAsia="Calibri"/>
                <w:sz w:val="20"/>
                <w:szCs w:val="20"/>
              </w:rPr>
              <w:t>По необходимости</w:t>
            </w:r>
          </w:p>
        </w:tc>
      </w:tr>
      <w:tr w:rsidR="00456BAA" w:rsidRPr="00917136" w14:paraId="0DF2C78E" w14:textId="77777777" w:rsidTr="00E4580B">
        <w:trPr>
          <w:jc w:val="center"/>
        </w:trPr>
        <w:tc>
          <w:tcPr>
            <w:tcW w:w="675" w:type="dxa"/>
            <w:tcBorders>
              <w:top w:val="single" w:sz="4" w:space="0" w:color="auto"/>
              <w:left w:val="single" w:sz="4" w:space="0" w:color="auto"/>
              <w:bottom w:val="single" w:sz="4" w:space="0" w:color="auto"/>
              <w:right w:val="single" w:sz="4" w:space="0" w:color="auto"/>
            </w:tcBorders>
            <w:hideMark/>
          </w:tcPr>
          <w:p w14:paraId="4B0A9086" w14:textId="77777777" w:rsidR="00456BAA" w:rsidRPr="00917136" w:rsidRDefault="00456BAA" w:rsidP="00456BAA">
            <w:pPr>
              <w:jc w:val="center"/>
              <w:rPr>
                <w:rFonts w:eastAsia="Calibri"/>
                <w:sz w:val="20"/>
                <w:szCs w:val="20"/>
              </w:rPr>
            </w:pPr>
            <w:r w:rsidRPr="00917136">
              <w:rPr>
                <w:rFonts w:eastAsia="Calibri"/>
                <w:sz w:val="20"/>
                <w:szCs w:val="20"/>
              </w:rPr>
              <w:t>5</w:t>
            </w:r>
          </w:p>
        </w:tc>
        <w:tc>
          <w:tcPr>
            <w:tcW w:w="5670" w:type="dxa"/>
            <w:tcBorders>
              <w:top w:val="single" w:sz="4" w:space="0" w:color="auto"/>
              <w:left w:val="single" w:sz="4" w:space="0" w:color="auto"/>
              <w:bottom w:val="nil"/>
              <w:right w:val="single" w:sz="4" w:space="0" w:color="auto"/>
            </w:tcBorders>
            <w:shd w:val="clear" w:color="000000" w:fill="FFFFFF"/>
            <w:vAlign w:val="center"/>
          </w:tcPr>
          <w:p w14:paraId="6F5745EF" w14:textId="53C7D4CF" w:rsidR="00456BAA" w:rsidRPr="00917136" w:rsidRDefault="00456BAA" w:rsidP="00456BAA">
            <w:pPr>
              <w:rPr>
                <w:rFonts w:eastAsia="Calibri"/>
                <w:sz w:val="20"/>
                <w:szCs w:val="20"/>
              </w:rPr>
            </w:pPr>
            <w:proofErr w:type="spellStart"/>
            <w:r>
              <w:rPr>
                <w:color w:val="000000"/>
              </w:rPr>
              <w:t>Мелкосрочные</w:t>
            </w:r>
            <w:proofErr w:type="spellEnd"/>
            <w:r>
              <w:rPr>
                <w:color w:val="000000"/>
              </w:rPr>
              <w:t xml:space="preserve"> электромонтажные работы</w:t>
            </w:r>
          </w:p>
        </w:tc>
        <w:tc>
          <w:tcPr>
            <w:tcW w:w="3474" w:type="dxa"/>
            <w:tcBorders>
              <w:top w:val="single" w:sz="4" w:space="0" w:color="auto"/>
              <w:left w:val="single" w:sz="4" w:space="0" w:color="auto"/>
              <w:bottom w:val="single" w:sz="4" w:space="0" w:color="auto"/>
              <w:right w:val="single" w:sz="4" w:space="0" w:color="auto"/>
            </w:tcBorders>
          </w:tcPr>
          <w:p w14:paraId="0222D930" w14:textId="6EE167A9" w:rsidR="00456BAA" w:rsidRPr="00917136" w:rsidRDefault="00456BAA" w:rsidP="00456BAA">
            <w:pPr>
              <w:jc w:val="center"/>
              <w:rPr>
                <w:rFonts w:eastAsia="Calibri"/>
                <w:sz w:val="20"/>
                <w:szCs w:val="20"/>
              </w:rPr>
            </w:pPr>
            <w:r>
              <w:rPr>
                <w:rFonts w:eastAsia="Calibri"/>
                <w:sz w:val="20"/>
                <w:szCs w:val="20"/>
              </w:rPr>
              <w:t>По необходимости</w:t>
            </w:r>
          </w:p>
        </w:tc>
      </w:tr>
      <w:tr w:rsidR="00456BAA" w:rsidRPr="00917136" w14:paraId="43555654" w14:textId="77777777" w:rsidTr="00E4580B">
        <w:trPr>
          <w:jc w:val="center"/>
        </w:trPr>
        <w:tc>
          <w:tcPr>
            <w:tcW w:w="675" w:type="dxa"/>
            <w:tcBorders>
              <w:top w:val="single" w:sz="4" w:space="0" w:color="auto"/>
              <w:left w:val="single" w:sz="4" w:space="0" w:color="auto"/>
              <w:bottom w:val="single" w:sz="4" w:space="0" w:color="auto"/>
              <w:right w:val="single" w:sz="4" w:space="0" w:color="auto"/>
            </w:tcBorders>
            <w:hideMark/>
          </w:tcPr>
          <w:p w14:paraId="35DE4025" w14:textId="77777777" w:rsidR="00456BAA" w:rsidRPr="00917136" w:rsidRDefault="00456BAA" w:rsidP="00456BAA">
            <w:pPr>
              <w:jc w:val="center"/>
              <w:rPr>
                <w:rFonts w:eastAsia="Calibri"/>
                <w:sz w:val="20"/>
                <w:szCs w:val="20"/>
              </w:rPr>
            </w:pPr>
            <w:r w:rsidRPr="00917136">
              <w:rPr>
                <w:rFonts w:eastAsia="Calibri"/>
                <w:sz w:val="20"/>
                <w:szCs w:val="20"/>
              </w:rPr>
              <w:t>6</w:t>
            </w:r>
          </w:p>
        </w:tc>
        <w:tc>
          <w:tcPr>
            <w:tcW w:w="5670" w:type="dxa"/>
            <w:tcBorders>
              <w:top w:val="single" w:sz="4" w:space="0" w:color="auto"/>
              <w:left w:val="single" w:sz="4" w:space="0" w:color="auto"/>
              <w:bottom w:val="nil"/>
              <w:right w:val="single" w:sz="4" w:space="0" w:color="auto"/>
            </w:tcBorders>
            <w:shd w:val="clear" w:color="000000" w:fill="FFFFFF"/>
            <w:vAlign w:val="center"/>
          </w:tcPr>
          <w:p w14:paraId="2A4FA6B5" w14:textId="78370BAA" w:rsidR="00456BAA" w:rsidRPr="00917136" w:rsidRDefault="00456BAA" w:rsidP="00456BAA">
            <w:pPr>
              <w:rPr>
                <w:rFonts w:eastAsia="Calibri"/>
                <w:sz w:val="20"/>
                <w:szCs w:val="20"/>
              </w:rPr>
            </w:pPr>
            <w:proofErr w:type="spellStart"/>
            <w:r>
              <w:rPr>
                <w:color w:val="000000"/>
              </w:rPr>
              <w:t>Клининг</w:t>
            </w:r>
            <w:proofErr w:type="spellEnd"/>
            <w:r>
              <w:rPr>
                <w:color w:val="000000"/>
              </w:rPr>
              <w:t xml:space="preserve"> вследствие аварийных ситуаций</w:t>
            </w:r>
          </w:p>
        </w:tc>
        <w:tc>
          <w:tcPr>
            <w:tcW w:w="3474" w:type="dxa"/>
            <w:tcBorders>
              <w:top w:val="single" w:sz="4" w:space="0" w:color="auto"/>
              <w:left w:val="single" w:sz="4" w:space="0" w:color="auto"/>
              <w:bottom w:val="single" w:sz="4" w:space="0" w:color="auto"/>
              <w:right w:val="single" w:sz="4" w:space="0" w:color="auto"/>
            </w:tcBorders>
          </w:tcPr>
          <w:p w14:paraId="4CBB2A5F" w14:textId="5852A87E" w:rsidR="00456BAA" w:rsidRPr="00917136" w:rsidRDefault="00456BAA" w:rsidP="00456BAA">
            <w:pPr>
              <w:jc w:val="center"/>
              <w:rPr>
                <w:rFonts w:eastAsia="Calibri"/>
                <w:sz w:val="20"/>
                <w:szCs w:val="20"/>
              </w:rPr>
            </w:pPr>
            <w:r>
              <w:rPr>
                <w:rFonts w:eastAsia="Calibri"/>
                <w:sz w:val="20"/>
                <w:szCs w:val="20"/>
              </w:rPr>
              <w:t>По необходимости</w:t>
            </w:r>
          </w:p>
        </w:tc>
      </w:tr>
    </w:tbl>
    <w:p w14:paraId="3BDDA9DC" w14:textId="77777777" w:rsidR="007A45FF" w:rsidRPr="00917136" w:rsidRDefault="007A45FF" w:rsidP="007A45FF">
      <w:pPr>
        <w:pStyle w:val="ConsNormal"/>
        <w:widowControl/>
        <w:ind w:firstLine="567"/>
        <w:jc w:val="both"/>
        <w:rPr>
          <w:rFonts w:ascii="Times New Roman" w:hAnsi="Times New Roman" w:cs="Times New Roman"/>
          <w:sz w:val="20"/>
          <w:szCs w:val="20"/>
        </w:rPr>
      </w:pPr>
    </w:p>
    <w:p w14:paraId="18D527D7" w14:textId="38CD9578" w:rsidR="0087260D" w:rsidRDefault="0087260D" w:rsidP="0087260D">
      <w:pPr>
        <w:pStyle w:val="a6"/>
        <w:spacing w:line="240" w:lineRule="auto"/>
        <w:jc w:val="center"/>
        <w:rPr>
          <w:rFonts w:ascii="Times New Roman" w:hAnsi="Times New Roman"/>
        </w:rPr>
      </w:pP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46DF6"/>
    <w:rsid w:val="0005386B"/>
    <w:rsid w:val="00067EDD"/>
    <w:rsid w:val="0007285A"/>
    <w:rsid w:val="0007428D"/>
    <w:rsid w:val="00083926"/>
    <w:rsid w:val="00085676"/>
    <w:rsid w:val="000859BD"/>
    <w:rsid w:val="00091D52"/>
    <w:rsid w:val="000933DB"/>
    <w:rsid w:val="00093E69"/>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66D0"/>
    <w:rsid w:val="003123D6"/>
    <w:rsid w:val="0032042A"/>
    <w:rsid w:val="0036679C"/>
    <w:rsid w:val="003708D7"/>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56BAA"/>
    <w:rsid w:val="0046248E"/>
    <w:rsid w:val="00462B54"/>
    <w:rsid w:val="0046391E"/>
    <w:rsid w:val="0047793F"/>
    <w:rsid w:val="00477DAE"/>
    <w:rsid w:val="00480E19"/>
    <w:rsid w:val="004962BE"/>
    <w:rsid w:val="004A5D80"/>
    <w:rsid w:val="004C49F2"/>
    <w:rsid w:val="004C79A3"/>
    <w:rsid w:val="004D3989"/>
    <w:rsid w:val="004D49CA"/>
    <w:rsid w:val="004D64A0"/>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5065A"/>
    <w:rsid w:val="00660652"/>
    <w:rsid w:val="006644F2"/>
    <w:rsid w:val="00665650"/>
    <w:rsid w:val="006669D5"/>
    <w:rsid w:val="00673B76"/>
    <w:rsid w:val="006A4BBD"/>
    <w:rsid w:val="006B6F46"/>
    <w:rsid w:val="006D2D0C"/>
    <w:rsid w:val="006D5F60"/>
    <w:rsid w:val="006D676C"/>
    <w:rsid w:val="006E1DD4"/>
    <w:rsid w:val="006E79E7"/>
    <w:rsid w:val="00704B6F"/>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45FF"/>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492C"/>
    <w:rsid w:val="00956678"/>
    <w:rsid w:val="00987FE3"/>
    <w:rsid w:val="009905D1"/>
    <w:rsid w:val="00996513"/>
    <w:rsid w:val="009A4E84"/>
    <w:rsid w:val="009B0F0A"/>
    <w:rsid w:val="009B11F1"/>
    <w:rsid w:val="009B1298"/>
    <w:rsid w:val="009C0609"/>
    <w:rsid w:val="009C6453"/>
    <w:rsid w:val="009F07F1"/>
    <w:rsid w:val="00A03352"/>
    <w:rsid w:val="00A10D78"/>
    <w:rsid w:val="00A132C9"/>
    <w:rsid w:val="00A17734"/>
    <w:rsid w:val="00A52302"/>
    <w:rsid w:val="00A70076"/>
    <w:rsid w:val="00A72C94"/>
    <w:rsid w:val="00A77B80"/>
    <w:rsid w:val="00A86807"/>
    <w:rsid w:val="00AA0F08"/>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D7705"/>
    <w:rsid w:val="00BE1CC4"/>
    <w:rsid w:val="00BE4053"/>
    <w:rsid w:val="00BE5DA1"/>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D5F4E"/>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B749E"/>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Default">
    <w:name w:val="Default"/>
    <w:rsid w:val="00DD5F4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7A45FF"/>
    <w:pPr>
      <w:widowControl w:val="0"/>
      <w:suppressAutoHyphens/>
      <w:autoSpaceDE w:val="0"/>
      <w:spacing w:after="0" w:line="240" w:lineRule="auto"/>
      <w:ind w:firstLine="720"/>
    </w:pPr>
    <w:rPr>
      <w:rFonts w:ascii="Arial" w:eastAsia="Arial" w:hAnsi="Arial" w:cs="Arial"/>
      <w:sz w:val="16"/>
      <w:szCs w:val="16"/>
      <w:lang w:eastAsia="ar-SA"/>
    </w:rPr>
  </w:style>
  <w:style w:type="paragraph" w:styleId="ab">
    <w:name w:val="Body Text Indent"/>
    <w:basedOn w:val="a"/>
    <w:link w:val="ac"/>
    <w:uiPriority w:val="99"/>
    <w:unhideWhenUsed/>
    <w:rsid w:val="004D64A0"/>
    <w:pPr>
      <w:suppressAutoHyphens/>
      <w:spacing w:after="120" w:line="240" w:lineRule="auto"/>
      <w:ind w:left="283"/>
    </w:pPr>
    <w:rPr>
      <w:rFonts w:ascii="Times New Roman" w:hAnsi="Times New Roman"/>
      <w:sz w:val="24"/>
      <w:szCs w:val="24"/>
      <w:lang w:val="x-none" w:eastAsia="ar-SA"/>
    </w:rPr>
  </w:style>
  <w:style w:type="character" w:customStyle="1" w:styleId="ac">
    <w:name w:val="Основной текст с отступом Знак"/>
    <w:basedOn w:val="a0"/>
    <w:link w:val="ab"/>
    <w:uiPriority w:val="99"/>
    <w:rsid w:val="004D64A0"/>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3210</Words>
  <Characters>18297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3</cp:revision>
  <dcterms:created xsi:type="dcterms:W3CDTF">2026-07-21T09:39:00Z</dcterms:created>
  <dcterms:modified xsi:type="dcterms:W3CDTF">2026-07-23T08:35:00Z</dcterms:modified>
</cp:coreProperties>
</file>